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Pr="00793671" w:rsidRDefault="003A6A56" w:rsidP="001E2CD3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793671">
        <w:rPr>
          <w:b/>
          <w:snapToGrid/>
          <w:color w:val="000000"/>
          <w:sz w:val="24"/>
          <w:szCs w:val="24"/>
        </w:rPr>
        <w:t>ИНСТРУКЦИЯ ПО ПРИМЕНЕНИЮ</w:t>
      </w:r>
    </w:p>
    <w:p w:rsidR="003A6A56" w:rsidRPr="00793671" w:rsidRDefault="003A6A56" w:rsidP="001E2CD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4"/>
          <w:szCs w:val="24"/>
          <w:lang w:eastAsia="en-US"/>
        </w:rPr>
      </w:pP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Средство концентрированное чистящее моющее универсальное</w:t>
      </w:r>
    </w:p>
    <w:p w:rsidR="001E2CD3" w:rsidRPr="005049D8" w:rsidRDefault="001E2CD3" w:rsidP="001E2CD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Bold"/>
          <w:b/>
          <w:bCs/>
          <w:snapToGrid/>
          <w:sz w:val="32"/>
          <w:szCs w:val="32"/>
          <w:lang w:eastAsia="en-US"/>
        </w:rPr>
      </w:pPr>
      <w:proofErr w:type="spellStart"/>
      <w:r w:rsidRPr="005049D8">
        <w:rPr>
          <w:rFonts w:eastAsia="PTSans-NarrowBold"/>
          <w:b/>
          <w:bCs/>
          <w:snapToGrid/>
          <w:sz w:val="32"/>
          <w:szCs w:val="32"/>
          <w:lang w:eastAsia="en-US"/>
        </w:rPr>
        <w:t>Мажестик</w:t>
      </w:r>
      <w:proofErr w:type="spellEnd"/>
      <w:r w:rsidRPr="005049D8">
        <w:rPr>
          <w:rFonts w:eastAsia="PTSans-NarrowBold"/>
          <w:b/>
          <w:bCs/>
          <w:snapToGrid/>
          <w:sz w:val="32"/>
          <w:szCs w:val="32"/>
          <w:lang w:eastAsia="en-US"/>
        </w:rPr>
        <w:t xml:space="preserve"> на каждый день</w:t>
      </w:r>
    </w:p>
    <w:p w:rsidR="001E2CD3" w:rsidRPr="001E2CD3" w:rsidRDefault="001E2CD3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5049D8">
        <w:rPr>
          <w:rFonts w:eastAsia="PTSans-Narrow"/>
          <w:snapToGrid/>
          <w:sz w:val="24"/>
          <w:szCs w:val="24"/>
          <w:lang w:eastAsia="en-US"/>
        </w:rPr>
        <w:t xml:space="preserve">ТУ 20.41.32-075-93265346-2019 </w:t>
      </w:r>
    </w:p>
    <w:p w:rsidR="003A6A56" w:rsidRPr="00793671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</w:pP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(</w:t>
      </w:r>
      <w:r w:rsidR="005D40F4"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Производитель </w:t>
      </w: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ООО «Мир дезинфекции», Россия</w:t>
      </w:r>
      <w:r w:rsidR="00A07674"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, </w:t>
      </w:r>
      <w:r w:rsidR="00A07674" w:rsidRPr="00793671"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  <w:t xml:space="preserve"> www.mir-dez.ru</w:t>
      </w: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)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1E2CD3" w:rsidRPr="001E2CD3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E2CD3">
        <w:rPr>
          <w:rFonts w:eastAsia="PTSans-NarrowBold"/>
          <w:b/>
          <w:bCs/>
          <w:snapToGrid/>
          <w:sz w:val="22"/>
          <w:szCs w:val="22"/>
          <w:lang w:eastAsia="en-US"/>
        </w:rPr>
        <w:t>НАЗНАЧЕНИЕ</w:t>
      </w:r>
      <w:r w:rsidR="005049D8" w:rsidRPr="005049D8">
        <w:rPr>
          <w:rFonts w:eastAsia="PTSans-Narrow"/>
          <w:b/>
          <w:snapToGrid/>
          <w:sz w:val="22"/>
          <w:szCs w:val="22"/>
          <w:lang w:eastAsia="en-US"/>
        </w:rPr>
        <w:t>:</w:t>
      </w:r>
      <w:r w:rsidR="005049D8" w:rsidRPr="005049D8">
        <w:rPr>
          <w:rFonts w:eastAsia="PTSans-Narrow"/>
          <w:snapToGrid/>
          <w:sz w:val="22"/>
          <w:szCs w:val="22"/>
          <w:lang w:eastAsia="en-US"/>
        </w:rPr>
        <w:t xml:space="preserve"> Эффективное универсальное концентрированное </w:t>
      </w:r>
      <w:proofErr w:type="spellStart"/>
      <w:r w:rsidR="005049D8" w:rsidRPr="005049D8">
        <w:rPr>
          <w:rFonts w:eastAsia="PTSans-Narrow"/>
          <w:snapToGrid/>
          <w:sz w:val="22"/>
          <w:szCs w:val="22"/>
          <w:lang w:eastAsia="en-US"/>
        </w:rPr>
        <w:t>низкопенное</w:t>
      </w:r>
      <w:proofErr w:type="spellEnd"/>
      <w:r w:rsidR="005049D8" w:rsidRPr="005049D8">
        <w:rPr>
          <w:rFonts w:eastAsia="PTSans-Narrow"/>
          <w:snapToGrid/>
          <w:sz w:val="22"/>
          <w:szCs w:val="22"/>
          <w:lang w:eastAsia="en-US"/>
        </w:rPr>
        <w:t xml:space="preserve"> моющее средство для ежедневного ухода за любыми моющими поверхностями. Подходит для синтетических и виниловых покрытий, поверхностей из линолеума, дерева, паркета, </w:t>
      </w:r>
      <w:proofErr w:type="spellStart"/>
      <w:r w:rsidR="005049D8" w:rsidRPr="005049D8">
        <w:rPr>
          <w:rFonts w:eastAsia="PTSans-Narrow"/>
          <w:snapToGrid/>
          <w:sz w:val="22"/>
          <w:szCs w:val="22"/>
          <w:lang w:eastAsia="en-US"/>
        </w:rPr>
        <w:t>ламината</w:t>
      </w:r>
      <w:proofErr w:type="spellEnd"/>
      <w:r w:rsidR="005049D8" w:rsidRPr="005049D8">
        <w:rPr>
          <w:rFonts w:eastAsia="PTSans-Narrow"/>
          <w:snapToGrid/>
          <w:sz w:val="22"/>
          <w:szCs w:val="22"/>
          <w:lang w:eastAsia="en-US"/>
        </w:rPr>
        <w:t xml:space="preserve">, асфальта, бетона, облицовочной плитки, стекла, гранита и мрамора. </w:t>
      </w:r>
    </w:p>
    <w:p w:rsidR="001E2CD3" w:rsidRPr="004F5DD9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5049D8" w:rsidRPr="001E2CD3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E2CD3">
        <w:rPr>
          <w:rFonts w:eastAsia="PTSans-Narrow"/>
          <w:b/>
          <w:snapToGrid/>
          <w:sz w:val="22"/>
          <w:szCs w:val="22"/>
          <w:lang w:eastAsia="en-US"/>
        </w:rPr>
        <w:t>ОБЛАСТЬ ПРИМЕНЕНИЯ:</w:t>
      </w:r>
      <w:r w:rsidRPr="001E2CD3">
        <w:rPr>
          <w:rFonts w:eastAsia="PTSans-Narrow"/>
          <w:snapToGrid/>
          <w:sz w:val="22"/>
          <w:szCs w:val="22"/>
          <w:lang w:eastAsia="en-US"/>
        </w:rPr>
        <w:t xml:space="preserve"> </w:t>
      </w:r>
      <w:r w:rsidR="005049D8" w:rsidRPr="005049D8">
        <w:rPr>
          <w:rFonts w:eastAsia="PTSans-Narrow"/>
          <w:snapToGrid/>
          <w:sz w:val="22"/>
          <w:szCs w:val="22"/>
          <w:lang w:eastAsia="en-US"/>
        </w:rPr>
        <w:t xml:space="preserve">Используется в бытовых и подсобных помещениях, на объектах социальной и общественной сферы, отелях, </w:t>
      </w:r>
      <w:proofErr w:type="gramStart"/>
      <w:r w:rsidR="005049D8" w:rsidRPr="005049D8">
        <w:rPr>
          <w:rFonts w:eastAsia="PTSans-Narrow"/>
          <w:snapToGrid/>
          <w:sz w:val="22"/>
          <w:szCs w:val="22"/>
          <w:lang w:eastAsia="en-US"/>
        </w:rPr>
        <w:t>бизнес-центрах</w:t>
      </w:r>
      <w:proofErr w:type="gramEnd"/>
      <w:r w:rsidR="005049D8" w:rsidRPr="005049D8">
        <w:rPr>
          <w:rFonts w:eastAsia="PTSans-Narrow"/>
          <w:snapToGrid/>
          <w:sz w:val="22"/>
          <w:szCs w:val="22"/>
          <w:lang w:eastAsia="en-US"/>
        </w:rPr>
        <w:t>, гипермаркетах, коммунальном хозяйстве и дома. Благодаря умеренному пенообразованию может применяться не только для ручной мойки, но и в поломоечных машинах, моющих пылесосах. Не требует смывания, не оставляет разводов, не разрушает защитный слой поверхности. Обладает улучшенными моющими и чистящими свойствами.</w:t>
      </w:r>
    </w:p>
    <w:p w:rsidR="001E2CD3" w:rsidRP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5049D8" w:rsidRPr="005049D8" w:rsidRDefault="005049D8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proofErr w:type="gramStart"/>
      <w:r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>С</w:t>
      </w:r>
      <w:r w:rsidR="001E2CD3" w:rsidRPr="001E2CD3">
        <w:rPr>
          <w:rFonts w:eastAsia="PTSans-NarrowBold"/>
          <w:b/>
          <w:bCs/>
          <w:snapToGrid/>
          <w:sz w:val="22"/>
          <w:szCs w:val="22"/>
          <w:lang w:eastAsia="en-US"/>
        </w:rPr>
        <w:t>ОСТАВ</w:t>
      </w:r>
      <w:r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Pr="005049D8">
        <w:rPr>
          <w:rFonts w:eastAsia="PTSans-Narrow"/>
          <w:snapToGrid/>
          <w:sz w:val="22"/>
          <w:szCs w:val="22"/>
          <w:lang w:eastAsia="en-US"/>
        </w:rPr>
        <w:t xml:space="preserve">≥30% очищенная вода, &lt;5% комплексообразователь, неионогенные ПАВ, анионные ПАВ, регулятор рН, консервант, ароматизирующий компонент (или без него), краситель (или без него). </w:t>
      </w:r>
      <w:proofErr w:type="gramEnd"/>
    </w:p>
    <w:p w:rsidR="005049D8" w:rsidRPr="001E2CD3" w:rsidRDefault="005049D8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  <w:r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>рН 1% раствора 8,0</w:t>
      </w:r>
    </w:p>
    <w:p w:rsidR="001E2CD3" w:rsidRP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</w:p>
    <w:p w:rsidR="005049D8" w:rsidRPr="001E2CD3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E2CD3">
        <w:rPr>
          <w:rFonts w:eastAsia="PTSans-NarrowBold"/>
          <w:b/>
          <w:bCs/>
          <w:snapToGrid/>
          <w:sz w:val="22"/>
          <w:szCs w:val="22"/>
          <w:lang w:eastAsia="en-US"/>
        </w:rPr>
        <w:t>СПОСОБ ПРИМЕНЕНИЯ</w:t>
      </w:r>
      <w:r w:rsidR="005049D8"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5049D8" w:rsidRPr="005049D8">
        <w:rPr>
          <w:rFonts w:eastAsia="PTSans-Narrow"/>
          <w:snapToGrid/>
          <w:sz w:val="22"/>
          <w:szCs w:val="22"/>
          <w:lang w:eastAsia="en-US"/>
        </w:rPr>
        <w:t>Концентрат разбавляется в соотношении 1:500 — 1:100 или 2-10 мл на 1 литр воды. Концентрация раствора зависит от характера и интенсивности загрязнения.</w:t>
      </w:r>
      <w:r w:rsidRPr="001E2CD3">
        <w:rPr>
          <w:rFonts w:eastAsia="PTSans-Narrow"/>
          <w:snapToGrid/>
          <w:sz w:val="22"/>
          <w:szCs w:val="22"/>
          <w:lang w:eastAsia="en-US"/>
        </w:rPr>
        <w:t xml:space="preserve"> </w:t>
      </w:r>
      <w:r w:rsidRPr="005049D8">
        <w:rPr>
          <w:rFonts w:eastAsia="PTSans-Narrow"/>
          <w:snapToGrid/>
          <w:sz w:val="22"/>
          <w:szCs w:val="22"/>
          <w:lang w:eastAsia="en-US"/>
        </w:rPr>
        <w:t>Не требует смывания, не оставляет разводов</w:t>
      </w:r>
      <w:r w:rsidRPr="001E2CD3">
        <w:rPr>
          <w:rFonts w:eastAsia="PTSans-Narrow"/>
          <w:snapToGrid/>
          <w:sz w:val="22"/>
          <w:szCs w:val="22"/>
          <w:lang w:eastAsia="en-US"/>
        </w:rPr>
        <w:t>.</w:t>
      </w:r>
    </w:p>
    <w:p w:rsidR="001E2CD3" w:rsidRPr="001E2CD3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1E2CD3" w:rsidRPr="001E2CD3" w:rsidRDefault="001E2CD3" w:rsidP="001E2CD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i/>
          <w:snapToGrid/>
          <w:color w:val="000000"/>
          <w:sz w:val="22"/>
          <w:szCs w:val="22"/>
          <w:lang w:eastAsia="en-US"/>
        </w:rPr>
      </w:pPr>
      <w:r w:rsidRPr="001E2CD3"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  <w:t>Примечание:</w:t>
      </w:r>
      <w:r w:rsidRPr="001E2CD3">
        <w:rPr>
          <w:rFonts w:eastAsiaTheme="minorHAnsi"/>
          <w:i/>
          <w:snapToGrid/>
          <w:color w:val="000000"/>
          <w:sz w:val="22"/>
          <w:szCs w:val="22"/>
          <w:lang w:eastAsia="en-US"/>
        </w:rPr>
        <w:t xml:space="preserve"> Оптимальные концентрации рабочего раствора подбираются в каждом конкретном случае. Для механизированной уборки необходимо руководствоваться соответствующими инструкциями по эксплуатации поломоечных машин.</w:t>
      </w:r>
    </w:p>
    <w:p w:rsidR="001E2CD3" w:rsidRP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i/>
          <w:snapToGrid/>
          <w:sz w:val="22"/>
          <w:szCs w:val="22"/>
          <w:lang w:eastAsia="en-US"/>
        </w:rPr>
      </w:pPr>
    </w:p>
    <w:p w:rsidR="005049D8" w:rsidRPr="001E2CD3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E2CD3">
        <w:rPr>
          <w:rFonts w:eastAsia="PTSans-NarrowBold"/>
          <w:b/>
          <w:bCs/>
          <w:snapToGrid/>
          <w:sz w:val="22"/>
          <w:szCs w:val="22"/>
          <w:lang w:eastAsia="en-US"/>
        </w:rPr>
        <w:t>МЕРЫ ПРЕДОСТОРОЖНОСТИ</w:t>
      </w:r>
      <w:r w:rsidR="005049D8" w:rsidRPr="005049D8">
        <w:rPr>
          <w:rFonts w:eastAsia="PTSans-NarrowBold"/>
          <w:b/>
          <w:snapToGrid/>
          <w:sz w:val="22"/>
          <w:szCs w:val="22"/>
          <w:lang w:eastAsia="en-US"/>
        </w:rPr>
        <w:t>:</w:t>
      </w:r>
      <w:r w:rsidR="005049D8" w:rsidRPr="005049D8">
        <w:rPr>
          <w:rFonts w:eastAsia="PTSans-NarrowBold"/>
          <w:snapToGrid/>
          <w:sz w:val="22"/>
          <w:szCs w:val="22"/>
          <w:lang w:eastAsia="en-US"/>
        </w:rPr>
        <w:t xml:space="preserve"> </w:t>
      </w:r>
      <w:r w:rsidR="005049D8" w:rsidRPr="005049D8">
        <w:rPr>
          <w:rFonts w:eastAsia="PTSans-Narrow"/>
          <w:snapToGrid/>
          <w:sz w:val="22"/>
          <w:szCs w:val="22"/>
          <w:lang w:eastAsia="en-US"/>
        </w:rPr>
        <w:t>Осторожно! Беречь от детей! Может причинять вред при попадании в глаза и на кожу. Использовать резиновые перчатки, средства для защиты глаз. При попадании на кожу промыть большим количеством воды.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- обратиться к врачу.</w:t>
      </w:r>
    </w:p>
    <w:p w:rsidR="001E2CD3" w:rsidRP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E2CD3">
        <w:rPr>
          <w:rFonts w:eastAsia="PTSans-NarrowBold"/>
          <w:b/>
          <w:bCs/>
          <w:snapToGrid/>
          <w:sz w:val="22"/>
          <w:szCs w:val="22"/>
          <w:lang w:eastAsia="en-US"/>
        </w:rPr>
        <w:t>УСЛОВИЯ ХРАНЕНИЯ</w:t>
      </w:r>
      <w:r w:rsidR="005049D8"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5049D8" w:rsidRPr="005049D8">
        <w:rPr>
          <w:rFonts w:eastAsia="PTSans-Narrow"/>
          <w:snapToGrid/>
          <w:sz w:val="22"/>
          <w:szCs w:val="22"/>
          <w:lang w:eastAsia="en-US"/>
        </w:rPr>
        <w:t xml:space="preserve">Хранить средство следует плотно </w:t>
      </w:r>
      <w:proofErr w:type="gramStart"/>
      <w:r w:rsidR="005049D8" w:rsidRPr="005049D8">
        <w:rPr>
          <w:rFonts w:eastAsia="PTSans-Narrow"/>
          <w:snapToGrid/>
          <w:sz w:val="22"/>
          <w:szCs w:val="22"/>
          <w:lang w:eastAsia="en-US"/>
        </w:rPr>
        <w:t>закрытым</w:t>
      </w:r>
      <w:proofErr w:type="gramEnd"/>
      <w:r w:rsidR="005049D8" w:rsidRPr="005049D8">
        <w:rPr>
          <w:rFonts w:eastAsia="PTSans-Narrow"/>
          <w:snapToGrid/>
          <w:sz w:val="22"/>
          <w:szCs w:val="22"/>
          <w:lang w:eastAsia="en-US"/>
        </w:rPr>
        <w:t>, в сухом, прохладном месте при температуре от 0°C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1E2CD3" w:rsidRP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E2CD3">
        <w:rPr>
          <w:rFonts w:eastAsia="PTSans-NarrowBold"/>
          <w:b/>
          <w:bCs/>
          <w:snapToGrid/>
          <w:sz w:val="22"/>
          <w:szCs w:val="22"/>
          <w:lang w:eastAsia="en-US"/>
        </w:rPr>
        <w:t>СРОК ГОДНОСТИ</w:t>
      </w:r>
      <w:r w:rsidR="005049D8"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5049D8" w:rsidRPr="005049D8">
        <w:rPr>
          <w:rFonts w:eastAsia="PTSans-Narrow"/>
          <w:snapToGrid/>
          <w:sz w:val="22"/>
          <w:szCs w:val="22"/>
          <w:lang w:eastAsia="en-US"/>
        </w:rPr>
        <w:t>36 месяцев.</w:t>
      </w:r>
    </w:p>
    <w:p w:rsidR="001E2CD3" w:rsidRPr="005049D8" w:rsidRDefault="001E2CD3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5049D8" w:rsidRPr="005049D8" w:rsidRDefault="005049D8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>ИЗГОТОВИТЕЛЬ</w:t>
      </w:r>
      <w:r w:rsidRPr="005049D8">
        <w:rPr>
          <w:rFonts w:eastAsia="PTSans-Narrow"/>
          <w:snapToGrid/>
          <w:sz w:val="22"/>
          <w:szCs w:val="22"/>
          <w:lang w:eastAsia="en-US"/>
        </w:rPr>
        <w:t>: ООО «Мир дезинфекции», Россия, 107076,</w:t>
      </w:r>
    </w:p>
    <w:p w:rsidR="005049D8" w:rsidRPr="005049D8" w:rsidRDefault="005049D8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5049D8">
        <w:rPr>
          <w:rFonts w:eastAsia="PTSans-Narrow"/>
          <w:snapToGrid/>
          <w:sz w:val="22"/>
          <w:szCs w:val="22"/>
          <w:lang w:eastAsia="en-US"/>
        </w:rPr>
        <w:t xml:space="preserve">г. Москва, ул. Стромынка, д. 19, корп. 2, Э 1, </w:t>
      </w:r>
      <w:proofErr w:type="gramStart"/>
      <w:r w:rsidRPr="005049D8">
        <w:rPr>
          <w:rFonts w:eastAsia="PTSans-Narrow"/>
          <w:snapToGrid/>
          <w:sz w:val="22"/>
          <w:szCs w:val="22"/>
          <w:lang w:eastAsia="en-US"/>
        </w:rPr>
        <w:t>П</w:t>
      </w:r>
      <w:proofErr w:type="gramEnd"/>
      <w:r w:rsidRPr="005049D8">
        <w:rPr>
          <w:rFonts w:eastAsia="PTSans-Narrow"/>
          <w:snapToGrid/>
          <w:sz w:val="22"/>
          <w:szCs w:val="22"/>
          <w:lang w:eastAsia="en-US"/>
        </w:rPr>
        <w:t xml:space="preserve"> IVБ, К 23, РМ 2,</w:t>
      </w:r>
    </w:p>
    <w:p w:rsidR="005049D8" w:rsidRPr="005049D8" w:rsidRDefault="005049D8" w:rsidP="005049D8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5049D8">
        <w:rPr>
          <w:rFonts w:eastAsia="PTSans-Narrow"/>
          <w:snapToGrid/>
          <w:sz w:val="22"/>
          <w:szCs w:val="22"/>
          <w:lang w:eastAsia="en-US"/>
        </w:rPr>
        <w:t xml:space="preserve">Тел.: (495) 663-21-49, </w:t>
      </w:r>
      <w:proofErr w:type="gramStart"/>
      <w:r w:rsidRPr="005049D8">
        <w:rPr>
          <w:rFonts w:eastAsia="PTSans-Narrow"/>
          <w:snapToGrid/>
          <w:sz w:val="22"/>
          <w:szCs w:val="22"/>
          <w:lang w:eastAsia="en-US"/>
        </w:rPr>
        <w:t>Е</w:t>
      </w:r>
      <w:proofErr w:type="gramEnd"/>
      <w:r w:rsidRPr="005049D8">
        <w:rPr>
          <w:rFonts w:eastAsia="PTSans-Narrow"/>
          <w:snapToGrid/>
          <w:sz w:val="22"/>
          <w:szCs w:val="22"/>
          <w:lang w:eastAsia="en-US"/>
        </w:rPr>
        <w:t>-</w:t>
      </w:r>
      <w:proofErr w:type="spellStart"/>
      <w:r w:rsidRPr="005049D8">
        <w:rPr>
          <w:rFonts w:eastAsia="PTSans-Narrow"/>
          <w:snapToGrid/>
          <w:sz w:val="22"/>
          <w:szCs w:val="22"/>
          <w:lang w:eastAsia="en-US"/>
        </w:rPr>
        <w:t>mail</w:t>
      </w:r>
      <w:proofErr w:type="spellEnd"/>
      <w:r w:rsidRPr="005049D8">
        <w:rPr>
          <w:rFonts w:eastAsia="PTSans-Narrow"/>
          <w:snapToGrid/>
          <w:sz w:val="22"/>
          <w:szCs w:val="22"/>
          <w:lang w:eastAsia="en-US"/>
        </w:rPr>
        <w:t>: info@mir-dez.com</w:t>
      </w:r>
    </w:p>
    <w:p w:rsidR="005049D8" w:rsidRPr="005049D8" w:rsidRDefault="005049D8" w:rsidP="001E2CD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5049D8">
        <w:rPr>
          <w:rFonts w:eastAsia="PTSans-Narrow"/>
          <w:snapToGrid/>
          <w:sz w:val="22"/>
          <w:szCs w:val="22"/>
          <w:lang w:eastAsia="en-US"/>
        </w:rPr>
        <w:t>ТУ 20.41.32-075-93265346-2019 СРГ № BY.70.06.01.015.Е.006356.12.19</w:t>
      </w:r>
      <w:r w:rsidR="001E2CD3" w:rsidRPr="001E2CD3">
        <w:rPr>
          <w:rFonts w:eastAsia="PTSans-Narrow"/>
          <w:snapToGrid/>
          <w:sz w:val="22"/>
          <w:szCs w:val="22"/>
          <w:lang w:eastAsia="en-US"/>
        </w:rPr>
        <w:t xml:space="preserve">   </w:t>
      </w:r>
      <w:r w:rsidRPr="005049D8">
        <w:rPr>
          <w:rFonts w:eastAsia="PTSans-NarrowBold"/>
          <w:b/>
          <w:bCs/>
          <w:snapToGrid/>
          <w:sz w:val="22"/>
          <w:szCs w:val="22"/>
          <w:lang w:eastAsia="en-US"/>
        </w:rPr>
        <w:t>www.mir-dez.ru</w:t>
      </w:r>
    </w:p>
    <w:p w:rsidR="001062BA" w:rsidRPr="001E2CD3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</w:p>
    <w:p w:rsidR="005B3BB4" w:rsidRPr="001E2CD3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1E2CD3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1E2CD3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96677D" w:rsidRPr="001E2CD3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Sans-Narrow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TSans-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528E9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062BA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E2CD3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4F5DD9"/>
    <w:rsid w:val="005049D8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3671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4</cp:revision>
  <cp:lastPrinted>2021-03-22T09:20:00Z</cp:lastPrinted>
  <dcterms:created xsi:type="dcterms:W3CDTF">2021-03-26T09:24:00Z</dcterms:created>
  <dcterms:modified xsi:type="dcterms:W3CDTF">2021-04-09T12:10:00Z</dcterms:modified>
</cp:coreProperties>
</file>